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1233" w14:textId="77777777" w:rsidR="00641F6A" w:rsidRPr="00104BAF" w:rsidRDefault="00641F6A">
      <w:pPr>
        <w:rPr>
          <w:i/>
          <w:color w:val="C00000"/>
          <w:sz w:val="32"/>
          <w:szCs w:val="32"/>
        </w:rPr>
      </w:pPr>
      <w:r w:rsidRPr="00104BAF">
        <w:rPr>
          <w:i/>
          <w:color w:val="C00000"/>
          <w:sz w:val="32"/>
          <w:szCs w:val="32"/>
        </w:rPr>
        <w:t>XXV. Nordiske Arkivdage</w:t>
      </w:r>
    </w:p>
    <w:p w14:paraId="50D51328" w14:textId="77777777" w:rsidR="006B7B25" w:rsidRPr="00104BAF" w:rsidRDefault="00641F6A">
      <w:pPr>
        <w:rPr>
          <w:i/>
          <w:color w:val="C00000"/>
          <w:sz w:val="28"/>
          <w:szCs w:val="28"/>
        </w:rPr>
      </w:pPr>
      <w:r w:rsidRPr="00104BAF">
        <w:rPr>
          <w:i/>
          <w:color w:val="C00000"/>
          <w:sz w:val="28"/>
          <w:szCs w:val="28"/>
        </w:rPr>
        <w:t>Reykjavík 2018</w:t>
      </w:r>
    </w:p>
    <w:p w14:paraId="194CBD46" w14:textId="77777777" w:rsidR="00104BAF" w:rsidRDefault="00104BAF"/>
    <w:p w14:paraId="3005F4CE" w14:textId="77777777" w:rsidR="00641F6A" w:rsidRDefault="00641F6A" w:rsidP="00104BAF">
      <w:pPr>
        <w:jc w:val="center"/>
        <w:rPr>
          <w:sz w:val="28"/>
          <w:szCs w:val="28"/>
        </w:rPr>
      </w:pPr>
      <w:r w:rsidRPr="00104BAF">
        <w:rPr>
          <w:sz w:val="28"/>
          <w:szCs w:val="28"/>
        </w:rPr>
        <w:t>Forslag til oplæg</w:t>
      </w:r>
    </w:p>
    <w:p w14:paraId="6F8D5C86" w14:textId="77777777" w:rsidR="006E5AF3" w:rsidRPr="006E5AF3" w:rsidRDefault="006E5AF3" w:rsidP="00104BAF">
      <w:pPr>
        <w:jc w:val="center"/>
        <w:rPr>
          <w:sz w:val="24"/>
          <w:szCs w:val="24"/>
        </w:rPr>
      </w:pPr>
      <w:r w:rsidRPr="006E5AF3">
        <w:rPr>
          <w:sz w:val="24"/>
          <w:szCs w:val="24"/>
        </w:rPr>
        <w:t xml:space="preserve">Sendes inden </w:t>
      </w:r>
      <w:r w:rsidR="001817A9">
        <w:rPr>
          <w:sz w:val="24"/>
          <w:szCs w:val="24"/>
        </w:rPr>
        <w:t>8</w:t>
      </w:r>
      <w:bookmarkStart w:id="0" w:name="_GoBack"/>
      <w:bookmarkEnd w:id="0"/>
      <w:r w:rsidRPr="006E5AF3">
        <w:rPr>
          <w:sz w:val="24"/>
          <w:szCs w:val="24"/>
        </w:rPr>
        <w:t>. december 2017</w:t>
      </w:r>
    </w:p>
    <w:p w14:paraId="1D236AC8" w14:textId="77777777" w:rsidR="00641F6A" w:rsidRPr="00104BAF" w:rsidRDefault="00641F6A"/>
    <w:p w14:paraId="72C435EC" w14:textId="77777777" w:rsidR="00104BAF" w:rsidRPr="00104BAF" w:rsidRDefault="00104BAF" w:rsidP="00104BAF">
      <w:pPr>
        <w:rPr>
          <w:lang w:val="da-DK"/>
        </w:rPr>
      </w:pPr>
      <w:r w:rsidRPr="00104BAF">
        <w:rPr>
          <w:lang w:val="da-DK"/>
        </w:rPr>
        <w:t xml:space="preserve">Som udgangspunkt skal oplæg være 20 minutter + 10 minutters diskussion. Kan variere efter præsentationsform </w:t>
      </w:r>
      <w:r w:rsidR="00916123">
        <w:rPr>
          <w:lang w:val="da-DK"/>
        </w:rPr>
        <w:t xml:space="preserve">i en session </w:t>
      </w:r>
      <w:r w:rsidRPr="00104BAF">
        <w:rPr>
          <w:lang w:val="da-DK"/>
        </w:rPr>
        <w:t>og antal oplægsholdere.</w:t>
      </w:r>
    </w:p>
    <w:p w14:paraId="6C559292" w14:textId="77777777" w:rsidR="00641F6A" w:rsidRPr="00104BAF" w:rsidRDefault="00641F6A">
      <w:pPr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41F6A" w14:paraId="5434D87B" w14:textId="77777777" w:rsidTr="00104BAF">
        <w:trPr>
          <w:trHeight w:val="570"/>
        </w:trPr>
        <w:tc>
          <w:tcPr>
            <w:tcW w:w="3114" w:type="dxa"/>
            <w:vAlign w:val="bottom"/>
          </w:tcPr>
          <w:p w14:paraId="29E4E45A" w14:textId="77777777" w:rsidR="00641F6A" w:rsidRPr="00104BAF" w:rsidRDefault="00641F6A" w:rsidP="00FC016C">
            <w:pPr>
              <w:rPr>
                <w:b/>
              </w:rPr>
            </w:pPr>
            <w:r w:rsidRPr="00104BAF">
              <w:rPr>
                <w:b/>
              </w:rPr>
              <w:t>Tema:</w:t>
            </w:r>
          </w:p>
        </w:tc>
        <w:tc>
          <w:tcPr>
            <w:tcW w:w="5948" w:type="dxa"/>
          </w:tcPr>
          <w:p w14:paraId="4D19072B" w14:textId="77777777" w:rsidR="00641F6A" w:rsidRDefault="00641F6A" w:rsidP="00FC016C"/>
        </w:tc>
      </w:tr>
      <w:tr w:rsidR="00641F6A" w14:paraId="67101161" w14:textId="77777777" w:rsidTr="00104BAF">
        <w:trPr>
          <w:trHeight w:val="419"/>
        </w:trPr>
        <w:tc>
          <w:tcPr>
            <w:tcW w:w="3114" w:type="dxa"/>
            <w:vAlign w:val="bottom"/>
          </w:tcPr>
          <w:p w14:paraId="0A61DB0D" w14:textId="77777777" w:rsidR="00641F6A" w:rsidRPr="00104BAF" w:rsidRDefault="00641F6A" w:rsidP="00FC016C">
            <w:pPr>
              <w:rPr>
                <w:b/>
              </w:rPr>
            </w:pPr>
            <w:r w:rsidRPr="00104BAF">
              <w:rPr>
                <w:b/>
              </w:rPr>
              <w:t>Titel på oplæg:</w:t>
            </w:r>
          </w:p>
        </w:tc>
        <w:tc>
          <w:tcPr>
            <w:tcW w:w="5948" w:type="dxa"/>
          </w:tcPr>
          <w:p w14:paraId="671D3891" w14:textId="77777777" w:rsidR="00641F6A" w:rsidRDefault="00641F6A" w:rsidP="00FC016C"/>
        </w:tc>
      </w:tr>
      <w:tr w:rsidR="00641F6A" w14:paraId="41BA1E04" w14:textId="77777777" w:rsidTr="00104BAF">
        <w:trPr>
          <w:trHeight w:val="2893"/>
        </w:trPr>
        <w:tc>
          <w:tcPr>
            <w:tcW w:w="3114" w:type="dxa"/>
            <w:vAlign w:val="center"/>
          </w:tcPr>
          <w:p w14:paraId="6E7795FE" w14:textId="77777777" w:rsidR="00641F6A" w:rsidRPr="00104BAF" w:rsidRDefault="00641F6A" w:rsidP="00FC016C">
            <w:pPr>
              <w:rPr>
                <w:b/>
              </w:rPr>
            </w:pPr>
            <w:r w:rsidRPr="00104BAF">
              <w:rPr>
                <w:b/>
              </w:rPr>
              <w:t>Kort beskrivelse af oplæggets emne:</w:t>
            </w:r>
          </w:p>
        </w:tc>
        <w:tc>
          <w:tcPr>
            <w:tcW w:w="5948" w:type="dxa"/>
          </w:tcPr>
          <w:p w14:paraId="7CC236B8" w14:textId="77777777" w:rsidR="00641F6A" w:rsidRDefault="00641F6A" w:rsidP="00FC016C"/>
        </w:tc>
      </w:tr>
      <w:tr w:rsidR="00641F6A" w14:paraId="3A946739" w14:textId="77777777" w:rsidTr="00916123">
        <w:trPr>
          <w:trHeight w:val="1070"/>
        </w:trPr>
        <w:tc>
          <w:tcPr>
            <w:tcW w:w="3114" w:type="dxa"/>
            <w:vAlign w:val="center"/>
          </w:tcPr>
          <w:p w14:paraId="1C1E4BF5" w14:textId="77777777" w:rsidR="00641F6A" w:rsidRPr="00104BAF" w:rsidRDefault="00641F6A" w:rsidP="00FC016C">
            <w:pPr>
              <w:rPr>
                <w:b/>
              </w:rPr>
            </w:pPr>
            <w:r w:rsidRPr="00104BAF">
              <w:rPr>
                <w:b/>
              </w:rPr>
              <w:t>Oplægsholders navn, titel og arbejdssted:</w:t>
            </w:r>
          </w:p>
        </w:tc>
        <w:tc>
          <w:tcPr>
            <w:tcW w:w="5948" w:type="dxa"/>
          </w:tcPr>
          <w:p w14:paraId="5154BAF0" w14:textId="77777777" w:rsidR="00641F6A" w:rsidRDefault="00641F6A" w:rsidP="00FC016C"/>
        </w:tc>
      </w:tr>
      <w:tr w:rsidR="00641F6A" w14:paraId="13E72E18" w14:textId="77777777" w:rsidTr="00916123">
        <w:trPr>
          <w:trHeight w:val="682"/>
        </w:trPr>
        <w:tc>
          <w:tcPr>
            <w:tcW w:w="3114" w:type="dxa"/>
            <w:vAlign w:val="center"/>
          </w:tcPr>
          <w:p w14:paraId="6A48CDF8" w14:textId="77777777" w:rsidR="00641F6A" w:rsidRPr="00104BAF" w:rsidRDefault="00641F6A" w:rsidP="00FC016C">
            <w:pPr>
              <w:rPr>
                <w:b/>
              </w:rPr>
            </w:pPr>
            <w:r w:rsidRPr="00104BAF">
              <w:rPr>
                <w:b/>
              </w:rPr>
              <w:t>Oplægsholders mailadresse:</w:t>
            </w:r>
          </w:p>
        </w:tc>
        <w:tc>
          <w:tcPr>
            <w:tcW w:w="5948" w:type="dxa"/>
          </w:tcPr>
          <w:p w14:paraId="0612A240" w14:textId="77777777" w:rsidR="00641F6A" w:rsidRDefault="00641F6A" w:rsidP="00FC016C"/>
        </w:tc>
      </w:tr>
    </w:tbl>
    <w:p w14:paraId="26E01514" w14:textId="77777777" w:rsidR="00641F6A" w:rsidRDefault="00641F6A"/>
    <w:p w14:paraId="7D95693E" w14:textId="77777777" w:rsidR="00104BAF" w:rsidRDefault="00104BAF"/>
    <w:p w14:paraId="67F36C94" w14:textId="77777777" w:rsidR="00104BAF" w:rsidRPr="00104BAF" w:rsidRDefault="00104BAF" w:rsidP="00104BAF">
      <w:pPr>
        <w:spacing w:after="0"/>
      </w:pPr>
      <w:r w:rsidRPr="00104BAF">
        <w:t>Temaer på NAD 2018:</w:t>
      </w:r>
    </w:p>
    <w:p w14:paraId="009949C1" w14:textId="77777777" w:rsidR="00104BAF" w:rsidRPr="00104BAF" w:rsidRDefault="00104BAF" w:rsidP="00104BAF">
      <w:pPr>
        <w:numPr>
          <w:ilvl w:val="2"/>
          <w:numId w:val="1"/>
        </w:numPr>
        <w:spacing w:after="0"/>
        <w:rPr>
          <w:lang w:val="da-DK"/>
        </w:rPr>
      </w:pPr>
      <w:r w:rsidRPr="00104BAF">
        <w:rPr>
          <w:lang w:val="da-DK"/>
        </w:rPr>
        <w:t>Digital bevaring (2 dage)</w:t>
      </w:r>
    </w:p>
    <w:p w14:paraId="13AF1861" w14:textId="77777777" w:rsidR="00104BAF" w:rsidRPr="00104BAF" w:rsidRDefault="00104BAF" w:rsidP="00104BAF">
      <w:pPr>
        <w:numPr>
          <w:ilvl w:val="2"/>
          <w:numId w:val="1"/>
        </w:numPr>
        <w:spacing w:after="0"/>
        <w:rPr>
          <w:lang w:val="da-DK"/>
        </w:rPr>
      </w:pPr>
      <w:r w:rsidRPr="00104BAF">
        <w:rPr>
          <w:lang w:val="da-DK"/>
        </w:rPr>
        <w:t>Brugerservice (2 dage)</w:t>
      </w:r>
    </w:p>
    <w:p w14:paraId="3F46FB9C" w14:textId="77777777" w:rsidR="00104BAF" w:rsidRPr="00104BAF" w:rsidRDefault="00104BAF" w:rsidP="00104BAF">
      <w:pPr>
        <w:numPr>
          <w:ilvl w:val="2"/>
          <w:numId w:val="1"/>
        </w:numPr>
        <w:spacing w:after="0"/>
        <w:rPr>
          <w:lang w:val="da-DK"/>
        </w:rPr>
      </w:pPr>
      <w:r w:rsidRPr="00104BAF">
        <w:rPr>
          <w:lang w:val="da-DK"/>
        </w:rPr>
        <w:t>Indsamlingsstrategier og kassation (2 dage)</w:t>
      </w:r>
    </w:p>
    <w:p w14:paraId="212F61C2" w14:textId="77777777" w:rsidR="00104BAF" w:rsidRPr="00104BAF" w:rsidRDefault="00104BAF" w:rsidP="00104BAF">
      <w:pPr>
        <w:numPr>
          <w:ilvl w:val="2"/>
          <w:numId w:val="1"/>
        </w:numPr>
        <w:spacing w:after="0"/>
        <w:rPr>
          <w:lang w:val="da-DK"/>
        </w:rPr>
      </w:pPr>
      <w:r w:rsidRPr="00104BAF">
        <w:rPr>
          <w:lang w:val="da-DK"/>
        </w:rPr>
        <w:t>Arkivernes rolle i samfundet (2 dage)</w:t>
      </w:r>
    </w:p>
    <w:p w14:paraId="31C6159C" w14:textId="77777777" w:rsidR="00104BAF" w:rsidRPr="00104BAF" w:rsidRDefault="00104BAF" w:rsidP="00104BAF">
      <w:pPr>
        <w:numPr>
          <w:ilvl w:val="2"/>
          <w:numId w:val="1"/>
        </w:numPr>
        <w:spacing w:after="0"/>
        <w:rPr>
          <w:lang w:val="da-DK"/>
        </w:rPr>
      </w:pPr>
      <w:r w:rsidRPr="00104BAF">
        <w:rPr>
          <w:lang w:val="da-DK"/>
        </w:rPr>
        <w:t>Formidling (2 dage)</w:t>
      </w:r>
    </w:p>
    <w:p w14:paraId="1737DC1D" w14:textId="77777777" w:rsidR="00104BAF" w:rsidRPr="00104BAF" w:rsidRDefault="00104BAF" w:rsidP="00104BAF">
      <w:pPr>
        <w:numPr>
          <w:ilvl w:val="2"/>
          <w:numId w:val="1"/>
        </w:numPr>
        <w:spacing w:after="0"/>
        <w:rPr>
          <w:lang w:val="da-DK"/>
        </w:rPr>
      </w:pPr>
      <w:r w:rsidRPr="00104BAF">
        <w:rPr>
          <w:lang w:val="da-DK"/>
        </w:rPr>
        <w:t>Forskning og kompetenceudvikling (1 dag)</w:t>
      </w:r>
    </w:p>
    <w:p w14:paraId="5504013A" w14:textId="77777777" w:rsidR="00104BAF" w:rsidRPr="00104BAF" w:rsidRDefault="00104BAF" w:rsidP="00104BAF">
      <w:pPr>
        <w:numPr>
          <w:ilvl w:val="2"/>
          <w:numId w:val="1"/>
        </w:numPr>
        <w:spacing w:after="0"/>
        <w:rPr>
          <w:lang w:val="da-DK"/>
        </w:rPr>
      </w:pPr>
      <w:r w:rsidRPr="00104BAF">
        <w:rPr>
          <w:lang w:val="da-DK"/>
        </w:rPr>
        <w:t>Privatarkiver (1 dag)</w:t>
      </w:r>
    </w:p>
    <w:sectPr w:rsidR="00104BAF" w:rsidRPr="0010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E89"/>
    <w:multiLevelType w:val="hybridMultilevel"/>
    <w:tmpl w:val="E988A8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556097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6A"/>
    <w:rsid w:val="00104BAF"/>
    <w:rsid w:val="001817A9"/>
    <w:rsid w:val="001A3CAE"/>
    <w:rsid w:val="00641F6A"/>
    <w:rsid w:val="006B7B25"/>
    <w:rsid w:val="006E5AF3"/>
    <w:rsid w:val="0091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F499"/>
  <w15:chartTrackingRefBased/>
  <w15:docId w15:val="{C4184C99-D08A-4CFE-AAD9-D0876F52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1F6A"/>
    <w:pPr>
      <w:spacing w:after="0" w:line="240" w:lineRule="auto"/>
    </w:pPr>
    <w:rPr>
      <w:rFonts w:eastAsiaTheme="minorEastAsia"/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1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Eiríkur G. Guðmundsson</dc:creator>
  <cp:keywords/>
  <dc:description/>
  <cp:lastModifiedBy>Kjetil Landrog</cp:lastModifiedBy>
  <cp:revision>2</cp:revision>
  <cp:lastPrinted>2017-11-22T11:47:00Z</cp:lastPrinted>
  <dcterms:created xsi:type="dcterms:W3CDTF">2017-12-06T09:03:00Z</dcterms:created>
  <dcterms:modified xsi:type="dcterms:W3CDTF">2017-12-06T09:03:00Z</dcterms:modified>
</cp:coreProperties>
</file>